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IP4 English Literature 1 </w:t>
      </w:r>
    </w:p>
    <w:p w:rsidR="00000000" w:rsidDel="00000000" w:rsidP="00000000" w:rsidRDefault="00000000" w:rsidRPr="00000000" w14:paraId="00000002">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2023 SYLLABUS AND ASSESSMENT</w:t>
      </w:r>
    </w:p>
    <w:p w:rsidR="00000000" w:rsidDel="00000000" w:rsidP="00000000" w:rsidRDefault="00000000" w:rsidRPr="00000000" w14:paraId="00000003">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Here is an overview of what to expect for your Literature 1 syllabus and</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assessment this year. Some of this information might change over the</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course of the year; if so, your Literature tutor will keep you informed.</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There is only one text studied:</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Romeo and Juliet</w:t>
      </w:r>
    </w:p>
    <w:p w:rsidR="00000000" w:rsidDel="00000000" w:rsidP="00000000" w:rsidRDefault="00000000" w:rsidRPr="00000000" w14:paraId="0000000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IP4 Lit 1 Assessment Overview</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Term 1 - 5% SS written + 5% Hum 1 written</w:t>
            </w: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Term 2 - 10% SS + Hum 1 project</w:t>
            </w:r>
          </w:p>
          <w:p w:rsidR="00000000" w:rsidDel="00000000" w:rsidP="00000000" w:rsidRDefault="00000000" w:rsidRPr="00000000" w14:paraId="00000011">
            <w:pPr>
              <w:rPr>
                <w:rFonts w:ascii="Arial" w:cs="Arial" w:eastAsia="Arial" w:hAnsi="Arial"/>
                <w:color w:val="222222"/>
                <w:sz w:val="24"/>
                <w:szCs w:val="24"/>
              </w:rPr>
            </w:pPr>
            <w:r w:rsidDel="00000000" w:rsidR="00000000" w:rsidRPr="00000000">
              <w:rPr>
                <w:rFonts w:ascii="Arial" w:cs="Arial" w:eastAsia="Arial" w:hAnsi="Arial"/>
                <w:rtl w:val="0"/>
              </w:rPr>
              <w:t xml:space="preserve">Term 3 - </w:t>
            </w:r>
            <w:r w:rsidDel="00000000" w:rsidR="00000000" w:rsidRPr="00000000">
              <w:rPr>
                <w:rFonts w:ascii="Arial" w:cs="Arial" w:eastAsia="Arial" w:hAnsi="Arial"/>
                <w:color w:val="222222"/>
                <w:sz w:val="24"/>
                <w:szCs w:val="24"/>
                <w:rtl w:val="0"/>
              </w:rPr>
              <w:t xml:space="preserve">5% SS written + 5% Hum 1 written</w:t>
            </w:r>
            <w:r w:rsidDel="00000000" w:rsidR="00000000" w:rsidRPr="00000000">
              <w:rPr>
                <w:rFonts w:ascii="Arial" w:cs="Arial" w:eastAsia="Arial" w:hAnsi="Arial"/>
                <w:color w:val="222222"/>
                <w:sz w:val="24"/>
                <w:szCs w:val="24"/>
                <w:highlight w:val="yellow"/>
                <w:rtl w:val="0"/>
              </w:rPr>
              <w:t xml:space="preserve"> </w:t>
            </w: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Term 4 - EOY 30% SS + 30% HUM 1</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LD: 5% SS + 5% Hum 1</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WA1: 1 context question 25m/50min (5%)</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WA2: R&amp;J Dramatisation 30m (5%)</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WA3: 1 essay question 25m/50min (5%)</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EOY: 40 marks/1hr 40min (30%)</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a) 1 context question 25m</w:t>
            </w:r>
          </w:p>
          <w:p w:rsidR="00000000" w:rsidDel="00000000" w:rsidP="00000000" w:rsidRDefault="00000000" w:rsidRPr="00000000" w14:paraId="0000001D">
            <w:pPr>
              <w:rPr>
                <w:rFonts w:ascii="Arial" w:cs="Arial" w:eastAsia="Arial" w:hAnsi="Arial"/>
                <w:i w:val="1"/>
              </w:rPr>
            </w:pPr>
            <w:r w:rsidDel="00000000" w:rsidR="00000000" w:rsidRPr="00000000">
              <w:rPr>
                <w:rFonts w:ascii="Arial" w:cs="Arial" w:eastAsia="Arial" w:hAnsi="Arial"/>
                <w:rtl w:val="0"/>
              </w:rPr>
              <w:t xml:space="preserve">b) 1 text in performance question 15m</w:t>
            </w:r>
            <w:r w:rsidDel="00000000" w:rsidR="00000000" w:rsidRPr="00000000">
              <w:rPr>
                <w:rFonts w:ascii="Arial" w:cs="Arial" w:eastAsia="Arial" w:hAnsi="Arial"/>
                <w:i w:val="1"/>
                <w:rtl w:val="0"/>
              </w:rPr>
              <w:t xml:space="preserve"> </w:t>
            </w:r>
          </w:p>
          <w:p w:rsidR="00000000" w:rsidDel="00000000" w:rsidP="00000000" w:rsidRDefault="00000000" w:rsidRPr="00000000" w14:paraId="0000001E">
            <w:pPr>
              <w:rPr>
                <w:rFonts w:ascii="Arial" w:cs="Arial" w:eastAsia="Arial" w:hAnsi="Arial"/>
                <w:i w:val="1"/>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Learning Disposition: 5m (5%)</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rtl w:val="0"/>
              </w:rPr>
              <w:t xml:space="preserve">This includes your participation in activities &amp; discussions, your attitude towards your work, and your willingness to learn</w:t>
            </w:r>
            <w:r w:rsidDel="00000000" w:rsidR="00000000" w:rsidRPr="00000000">
              <w:rPr>
                <w:rtl w:val="0"/>
              </w:rPr>
            </w:r>
          </w:p>
        </w:tc>
      </w:tr>
    </w:tbl>
    <w:p w:rsidR="00000000" w:rsidDel="00000000" w:rsidP="00000000" w:rsidRDefault="00000000" w:rsidRPr="00000000" w14:paraId="00000021">
      <w:pPr>
        <w:tabs>
          <w:tab w:val="left" w:leader="none" w:pos="2430"/>
        </w:tabs>
        <w:spacing w:after="20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2">
      <w:pPr>
        <w:tabs>
          <w:tab w:val="left" w:leader="none" w:pos="2430"/>
        </w:tabs>
        <w:spacing w:after="200" w:line="276" w:lineRule="auto"/>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Open Book Policy</w:t>
      </w:r>
      <w:r w:rsidDel="00000000" w:rsidR="00000000" w:rsidRPr="00000000">
        <w:rPr>
          <w:rFonts w:ascii="Arial" w:cs="Arial" w:eastAsia="Arial" w:hAnsi="Arial"/>
          <w:b w:val="1"/>
          <w:sz w:val="24"/>
          <w:szCs w:val="24"/>
          <w:rtl w:val="0"/>
        </w:rPr>
        <w:t xml:space="preserve"> for IP4 Lit 1:</w:t>
        <w:br w:type="textWrapping"/>
      </w:r>
      <w:r w:rsidDel="00000000" w:rsidR="00000000" w:rsidRPr="00000000">
        <w:rPr>
          <w:rFonts w:ascii="Arial" w:cs="Arial" w:eastAsia="Arial" w:hAnsi="Arial"/>
          <w:sz w:val="24"/>
          <w:szCs w:val="24"/>
          <w:rtl w:val="0"/>
        </w:rPr>
        <w:t xml:space="preserve">Students are allowed to bring in their texts. </w:t>
      </w:r>
      <w:r w:rsidDel="00000000" w:rsidR="00000000" w:rsidRPr="00000000">
        <w:rPr>
          <w:rFonts w:ascii="Arial" w:cs="Arial" w:eastAsia="Arial" w:hAnsi="Arial"/>
          <w:sz w:val="24"/>
          <w:szCs w:val="24"/>
          <w:u w:val="single"/>
          <w:rtl w:val="0"/>
        </w:rPr>
        <w:t xml:space="preserve">No other notes/handouts are allowed</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3">
      <w:pPr>
        <w:tabs>
          <w:tab w:val="left" w:leader="none" w:pos="2430"/>
        </w:tabs>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not allowed to have annotations in your texts. </w:t>
      </w:r>
    </w:p>
    <w:p w:rsidR="00000000" w:rsidDel="00000000" w:rsidP="00000000" w:rsidRDefault="00000000" w:rsidRPr="00000000" w14:paraId="00000024">
      <w:pPr>
        <w:tabs>
          <w:tab w:val="left" w:leader="none" w:pos="2430"/>
        </w:tabs>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Lit teachers will check your books the week before the EOY and will advise you on any annotations, etc that are inappropriate and must be removed. Your Lit teacher’s decision on this is final.</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cs="Lath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80CFC"/>
    <w:pPr>
      <w:spacing w:after="0" w:line="240" w:lineRule="auto"/>
    </w:pPr>
    <w:rPr>
      <w:lang w:bidi="ar-S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sqWamJkE6fcyeILDJ+8NRI4WvA==">AMUW2mV0QaggZaUvyez6e/TSd9HCNLxEsVyZt1xceQ5yTor7BAkPVDdzEiAb5wn5gErXX01+6MQ4RvURfEp0qKXz96gTi7JloQS0In6/1D/rq9Fte7o97dg=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2023-01-25T02:02:00Z</dcterms:created>
  <dc:creator>Tan Su Ling Serene</dc:creator>
</cp:coreProperties>
</file>